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16" w:rsidRPr="00B86716" w:rsidRDefault="00B86716" w:rsidP="00B8671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86716">
        <w:rPr>
          <w:rFonts w:ascii="Times New Roman" w:hAnsi="Times New Roman" w:cs="Times New Roman"/>
          <w:sz w:val="36"/>
          <w:szCs w:val="36"/>
        </w:rPr>
        <w:t>РАСПОРЯЖЕНИЕ</w:t>
      </w:r>
    </w:p>
    <w:p w:rsidR="005A7A88" w:rsidRPr="00B86716" w:rsidRDefault="005A7A88" w:rsidP="00B867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A88" w:rsidRPr="00B86716" w:rsidRDefault="00B86716" w:rsidP="00B867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716">
        <w:rPr>
          <w:rFonts w:ascii="Times New Roman" w:hAnsi="Times New Roman" w:cs="Times New Roman"/>
          <w:sz w:val="28"/>
          <w:szCs w:val="28"/>
        </w:rPr>
        <w:t>АДМИНИСТРАЦИИ ГРАЧЕВСКОГО МУНИЦИПАЛЬНОГО РАЙОНА</w:t>
      </w:r>
    </w:p>
    <w:p w:rsidR="00B86716" w:rsidRPr="00B86716" w:rsidRDefault="00B86716" w:rsidP="00B867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6716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5A7A88" w:rsidRPr="00B86716" w:rsidRDefault="005A7A88" w:rsidP="0046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A88" w:rsidRPr="00B86716" w:rsidRDefault="00B86716" w:rsidP="00461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716">
        <w:rPr>
          <w:rFonts w:ascii="Times New Roman" w:hAnsi="Times New Roman" w:cs="Times New Roman"/>
          <w:sz w:val="28"/>
          <w:szCs w:val="28"/>
        </w:rPr>
        <w:t xml:space="preserve">7 сентября 2015г.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86716">
        <w:rPr>
          <w:rFonts w:ascii="Times New Roman" w:hAnsi="Times New Roman" w:cs="Times New Roman"/>
          <w:sz w:val="28"/>
          <w:szCs w:val="28"/>
        </w:rPr>
        <w:t xml:space="preserve">    с. Грачевка                                          № 130-р</w:t>
      </w:r>
    </w:p>
    <w:p w:rsidR="005A7A88" w:rsidRPr="00B42AC8" w:rsidRDefault="005A7A88" w:rsidP="0046162F">
      <w:pPr>
        <w:spacing w:after="0" w:line="240" w:lineRule="auto"/>
      </w:pPr>
    </w:p>
    <w:p w:rsidR="00823416" w:rsidRPr="00B42AC8" w:rsidRDefault="00823416" w:rsidP="0046162F">
      <w:pPr>
        <w:spacing w:after="0" w:line="240" w:lineRule="auto"/>
      </w:pPr>
    </w:p>
    <w:p w:rsidR="00B42AC8" w:rsidRPr="00B42AC8" w:rsidRDefault="00B42AC8" w:rsidP="0046162F">
      <w:pPr>
        <w:spacing w:after="0" w:line="240" w:lineRule="auto"/>
      </w:pPr>
    </w:p>
    <w:p w:rsidR="0046162F" w:rsidRPr="00B42AC8" w:rsidRDefault="00153DB8" w:rsidP="005A7A8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Об</w:t>
      </w:r>
      <w:r w:rsidR="0046162F" w:rsidRPr="00B42AC8">
        <w:rPr>
          <w:rFonts w:ascii="Times New Roman" w:hAnsi="Times New Roman" w:cs="Times New Roman"/>
          <w:sz w:val="28"/>
          <w:szCs w:val="28"/>
        </w:rPr>
        <w:t xml:space="preserve"> утверждении  </w:t>
      </w:r>
      <w:r w:rsidR="00B46478" w:rsidRPr="00B42AC8">
        <w:rPr>
          <w:rFonts w:ascii="Times New Roman" w:hAnsi="Times New Roman" w:cs="Times New Roman"/>
          <w:sz w:val="28"/>
          <w:szCs w:val="28"/>
        </w:rPr>
        <w:t xml:space="preserve">основных направлений </w:t>
      </w:r>
      <w:r w:rsidR="00416582" w:rsidRPr="00B42AC8">
        <w:rPr>
          <w:rFonts w:ascii="Times New Roman" w:hAnsi="Times New Roman" w:cs="Times New Roman"/>
          <w:sz w:val="28"/>
          <w:szCs w:val="28"/>
        </w:rPr>
        <w:t>налоговой</w:t>
      </w:r>
      <w:r w:rsidR="00B46478" w:rsidRPr="00B42AC8">
        <w:rPr>
          <w:rFonts w:ascii="Times New Roman" w:hAnsi="Times New Roman" w:cs="Times New Roman"/>
          <w:sz w:val="28"/>
          <w:szCs w:val="28"/>
        </w:rPr>
        <w:t xml:space="preserve"> политики Грачевского муниципального района Ставропольского края на 2016 год и плановый период 2017 и 2018 годов</w:t>
      </w:r>
    </w:p>
    <w:p w:rsidR="00153DB8" w:rsidRPr="00B42AC8" w:rsidRDefault="00153DB8" w:rsidP="00131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A88" w:rsidRDefault="005A7A88" w:rsidP="00131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AC8" w:rsidRPr="00B42AC8" w:rsidRDefault="00B42AC8" w:rsidP="00131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478" w:rsidRDefault="00B46478" w:rsidP="00B46478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</w:t>
      </w:r>
      <w:hyperlink w:anchor="P29" w:history="1">
        <w:r w:rsidRPr="00B42A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основные направления</w:t>
        </w:r>
      </w:hyperlink>
      <w:r w:rsidR="00B42AC8">
        <w:t xml:space="preserve"> </w:t>
      </w:r>
      <w:r w:rsidR="00416582"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</w:t>
      </w:r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</w:t>
      </w:r>
      <w:r w:rsid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2AC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на 2016 год и плановый период 2017 и 2018 годов (далее - основные направления </w:t>
      </w:r>
      <w:r w:rsidR="00416582"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</w:t>
      </w:r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политики).</w:t>
      </w:r>
    </w:p>
    <w:p w:rsidR="00B42AC8" w:rsidRPr="00B42AC8" w:rsidRDefault="00B42AC8" w:rsidP="00B42AC8">
      <w:pPr>
        <w:pStyle w:val="a3"/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582" w:rsidRDefault="00416582" w:rsidP="004165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2.</w:t>
      </w:r>
      <w:r w:rsidR="00B42AC8">
        <w:rPr>
          <w:rFonts w:ascii="Times New Roman" w:hAnsi="Times New Roman" w:cs="Times New Roman"/>
          <w:sz w:val="28"/>
          <w:szCs w:val="28"/>
        </w:rPr>
        <w:t xml:space="preserve"> </w:t>
      </w:r>
      <w:r w:rsidRPr="00B42AC8">
        <w:rPr>
          <w:rFonts w:ascii="Times New Roman" w:hAnsi="Times New Roman" w:cs="Times New Roman"/>
          <w:sz w:val="28"/>
          <w:szCs w:val="28"/>
        </w:rPr>
        <w:t>Финансовому управлению администрации Гр</w:t>
      </w:r>
      <w:r w:rsidR="00B42AC8">
        <w:rPr>
          <w:rFonts w:ascii="Times New Roman" w:hAnsi="Times New Roman" w:cs="Times New Roman"/>
          <w:sz w:val="28"/>
          <w:szCs w:val="28"/>
        </w:rPr>
        <w:t>ачевского муниципального района</w:t>
      </w:r>
      <w:r w:rsidRPr="00B42AC8">
        <w:rPr>
          <w:rFonts w:ascii="Times New Roman" w:hAnsi="Times New Roman" w:cs="Times New Roman"/>
          <w:sz w:val="28"/>
          <w:szCs w:val="28"/>
        </w:rPr>
        <w:t>:</w:t>
      </w:r>
    </w:p>
    <w:p w:rsidR="00B42AC8" w:rsidRPr="00B42AC8" w:rsidRDefault="00B42AC8" w:rsidP="004165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6582" w:rsidRDefault="00416582" w:rsidP="004165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Осуществлять формирование бюджета Грачевского района Ставропольского края и построение межбюджетных отношений с органами местного самоуправления муниципальных образований Грачевского района на 2016 год и плановый период 2017 и 2018 годов в соответствии с </w:t>
      </w:r>
      <w:hyperlink w:anchor="P31" w:history="1">
        <w:r w:rsidRPr="00B42A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основными направлениями</w:t>
        </w:r>
      </w:hyperlink>
      <w:r w:rsidR="00B42AC8">
        <w:t xml:space="preserve"> </w:t>
      </w:r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 политики.</w:t>
      </w:r>
    </w:p>
    <w:p w:rsidR="00B42AC8" w:rsidRPr="00B42AC8" w:rsidRDefault="00B42AC8" w:rsidP="004165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582" w:rsidRDefault="00416582" w:rsidP="004165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Рекомендовать органам местного самоуправления муниципальных образований Грачевского района Ставропольского края с целью проведения единой бюджетной политики Грачевского района Ставропольского края при формировании  бюджетов муниципальных образований на 2016 год и плановый период 2017 и 2018 годов учитывать </w:t>
      </w:r>
      <w:hyperlink w:anchor="P31" w:history="1">
        <w:r w:rsidRPr="00B42A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основные направления</w:t>
        </w:r>
      </w:hyperlink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политики.</w:t>
      </w:r>
    </w:p>
    <w:p w:rsidR="00B42AC8" w:rsidRPr="00B42AC8" w:rsidRDefault="00B42AC8" w:rsidP="004165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6582" w:rsidRDefault="00416582" w:rsidP="004165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AC8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выполнением настоящего распоряжения возложить на начальника финансового управления администрации Грачевского муниципального района Ставропольского края Голембовскую Г.А.</w:t>
      </w:r>
    </w:p>
    <w:p w:rsidR="00B42AC8" w:rsidRPr="00B42AC8" w:rsidRDefault="00B42AC8" w:rsidP="004165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C7A" w:rsidRPr="00B42AC8" w:rsidRDefault="00460C7A" w:rsidP="00460C7A">
      <w:pPr>
        <w:spacing w:after="0" w:line="240" w:lineRule="auto"/>
        <w:ind w:right="-1419" w:firstLine="42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42AC8">
        <w:rPr>
          <w:rFonts w:ascii="Times New Roman" w:hAnsi="Times New Roman" w:cs="Times New Roman"/>
          <w:sz w:val="28"/>
          <w:szCs w:val="28"/>
        </w:rPr>
        <w:t xml:space="preserve">5. Настоящее </w:t>
      </w:r>
      <w:r w:rsidR="00A433B1" w:rsidRPr="00B42AC8">
        <w:rPr>
          <w:rFonts w:ascii="Times New Roman" w:hAnsi="Times New Roman" w:cs="Times New Roman"/>
          <w:sz w:val="28"/>
          <w:szCs w:val="28"/>
        </w:rPr>
        <w:t>распоряжение</w:t>
      </w:r>
      <w:r w:rsidRPr="00B42AC8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410860" w:rsidRDefault="00410860" w:rsidP="00460C7A">
      <w:pPr>
        <w:spacing w:after="0" w:line="240" w:lineRule="auto"/>
        <w:ind w:right="-1419"/>
        <w:rPr>
          <w:rFonts w:ascii="Times New Roman" w:hAnsi="Times New Roman" w:cs="Times New Roman"/>
          <w:sz w:val="28"/>
          <w:szCs w:val="28"/>
        </w:rPr>
      </w:pPr>
    </w:p>
    <w:p w:rsidR="00B42AC8" w:rsidRPr="00B42AC8" w:rsidRDefault="00B42AC8" w:rsidP="00460C7A">
      <w:pPr>
        <w:spacing w:after="0" w:line="240" w:lineRule="auto"/>
        <w:ind w:right="-1419"/>
        <w:rPr>
          <w:rFonts w:ascii="Times New Roman" w:hAnsi="Times New Roman" w:cs="Times New Roman"/>
          <w:sz w:val="28"/>
          <w:szCs w:val="28"/>
        </w:rPr>
      </w:pPr>
    </w:p>
    <w:p w:rsidR="00460C7A" w:rsidRPr="00B42AC8" w:rsidRDefault="00460C7A" w:rsidP="00460C7A">
      <w:pPr>
        <w:spacing w:after="0" w:line="240" w:lineRule="auto"/>
        <w:ind w:right="-1419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60C7A" w:rsidRPr="00B42AC8" w:rsidRDefault="00460C7A" w:rsidP="00460C7A">
      <w:pPr>
        <w:spacing w:after="0" w:line="240" w:lineRule="auto"/>
        <w:ind w:right="-1419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>Грачевского муниципального</w:t>
      </w:r>
    </w:p>
    <w:p w:rsidR="00B42AC8" w:rsidRDefault="00460C7A" w:rsidP="00B86716">
      <w:pPr>
        <w:tabs>
          <w:tab w:val="left" w:pos="7088"/>
          <w:tab w:val="left" w:pos="723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B42AC8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                                   </w:t>
      </w:r>
      <w:r w:rsidR="00B42AC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42AC8">
        <w:rPr>
          <w:rFonts w:ascii="Times New Roman" w:hAnsi="Times New Roman" w:cs="Times New Roman"/>
          <w:sz w:val="28"/>
          <w:szCs w:val="28"/>
        </w:rPr>
        <w:t xml:space="preserve">    В.А. Кухарев</w:t>
      </w:r>
    </w:p>
    <w:sectPr w:rsidR="00B42AC8" w:rsidSect="00B42AC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DCF" w:rsidRDefault="00E94DCF" w:rsidP="005A7A88">
      <w:pPr>
        <w:spacing w:after="0" w:line="240" w:lineRule="auto"/>
      </w:pPr>
      <w:r>
        <w:separator/>
      </w:r>
    </w:p>
  </w:endnote>
  <w:endnote w:type="continuationSeparator" w:id="1">
    <w:p w:rsidR="00E94DCF" w:rsidRDefault="00E94DCF" w:rsidP="005A7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DCF" w:rsidRDefault="00E94DCF" w:rsidP="005A7A88">
      <w:pPr>
        <w:spacing w:after="0" w:line="240" w:lineRule="auto"/>
      </w:pPr>
      <w:r>
        <w:separator/>
      </w:r>
    </w:p>
  </w:footnote>
  <w:footnote w:type="continuationSeparator" w:id="1">
    <w:p w:rsidR="00E94DCF" w:rsidRDefault="00E94DCF" w:rsidP="005A7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F51"/>
    <w:multiLevelType w:val="hybridMultilevel"/>
    <w:tmpl w:val="D13C6B2C"/>
    <w:lvl w:ilvl="0" w:tplc="EA8469F2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8252C89"/>
    <w:multiLevelType w:val="hybridMultilevel"/>
    <w:tmpl w:val="03B6E0F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33534"/>
    <w:multiLevelType w:val="hybridMultilevel"/>
    <w:tmpl w:val="36F6030C"/>
    <w:lvl w:ilvl="0" w:tplc="BFB8993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62F"/>
    <w:rsid w:val="000536D0"/>
    <w:rsid w:val="00072B4B"/>
    <w:rsid w:val="000A1884"/>
    <w:rsid w:val="000A70D2"/>
    <w:rsid w:val="000C1264"/>
    <w:rsid w:val="000F71C0"/>
    <w:rsid w:val="00131456"/>
    <w:rsid w:val="00131550"/>
    <w:rsid w:val="001419B8"/>
    <w:rsid w:val="00146949"/>
    <w:rsid w:val="00153DB8"/>
    <w:rsid w:val="00183D26"/>
    <w:rsid w:val="001E25BE"/>
    <w:rsid w:val="001F4CCF"/>
    <w:rsid w:val="00200408"/>
    <w:rsid w:val="00250C0D"/>
    <w:rsid w:val="002F35C2"/>
    <w:rsid w:val="00317555"/>
    <w:rsid w:val="00333732"/>
    <w:rsid w:val="00410860"/>
    <w:rsid w:val="0041184D"/>
    <w:rsid w:val="00416582"/>
    <w:rsid w:val="004314D1"/>
    <w:rsid w:val="00444E07"/>
    <w:rsid w:val="00460C7A"/>
    <w:rsid w:val="0046162F"/>
    <w:rsid w:val="004B0BFA"/>
    <w:rsid w:val="004E38B6"/>
    <w:rsid w:val="005A7A88"/>
    <w:rsid w:val="005E5675"/>
    <w:rsid w:val="00676C37"/>
    <w:rsid w:val="0072530B"/>
    <w:rsid w:val="007320C5"/>
    <w:rsid w:val="0077232D"/>
    <w:rsid w:val="007A4DA9"/>
    <w:rsid w:val="00823416"/>
    <w:rsid w:val="00846FFD"/>
    <w:rsid w:val="008C6D68"/>
    <w:rsid w:val="009C7FB0"/>
    <w:rsid w:val="009D5B49"/>
    <w:rsid w:val="00A433B1"/>
    <w:rsid w:val="00A50E60"/>
    <w:rsid w:val="00A56F70"/>
    <w:rsid w:val="00A646AF"/>
    <w:rsid w:val="00AB0068"/>
    <w:rsid w:val="00B26686"/>
    <w:rsid w:val="00B42AC8"/>
    <w:rsid w:val="00B46478"/>
    <w:rsid w:val="00B86716"/>
    <w:rsid w:val="00C17738"/>
    <w:rsid w:val="00C669D7"/>
    <w:rsid w:val="00C73283"/>
    <w:rsid w:val="00C7765C"/>
    <w:rsid w:val="00CC751F"/>
    <w:rsid w:val="00CD37DB"/>
    <w:rsid w:val="00CD5261"/>
    <w:rsid w:val="00D33191"/>
    <w:rsid w:val="00D716D1"/>
    <w:rsid w:val="00E34316"/>
    <w:rsid w:val="00E47997"/>
    <w:rsid w:val="00E94DCF"/>
    <w:rsid w:val="00EA6BC8"/>
    <w:rsid w:val="00EC37F5"/>
    <w:rsid w:val="00ED6B62"/>
    <w:rsid w:val="00F053ED"/>
    <w:rsid w:val="00F1783D"/>
    <w:rsid w:val="00F9361D"/>
    <w:rsid w:val="00FC5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55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A7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A7A88"/>
  </w:style>
  <w:style w:type="paragraph" w:styleId="a6">
    <w:name w:val="footer"/>
    <w:basedOn w:val="a"/>
    <w:link w:val="a7"/>
    <w:uiPriority w:val="99"/>
    <w:semiHidden/>
    <w:unhideWhenUsed/>
    <w:rsid w:val="005A7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A7A88"/>
  </w:style>
  <w:style w:type="paragraph" w:customStyle="1" w:styleId="ConsPlusNormal">
    <w:name w:val="ConsPlusNormal"/>
    <w:rsid w:val="00F936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3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37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GrPaNV</dc:creator>
  <cp:keywords/>
  <dc:description/>
  <cp:lastModifiedBy>GrBeNA</cp:lastModifiedBy>
  <cp:revision>23</cp:revision>
  <cp:lastPrinted>2015-09-25T12:17:00Z</cp:lastPrinted>
  <dcterms:created xsi:type="dcterms:W3CDTF">2014-03-12T05:42:00Z</dcterms:created>
  <dcterms:modified xsi:type="dcterms:W3CDTF">2015-09-30T11:16:00Z</dcterms:modified>
</cp:coreProperties>
</file>